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16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36"/>
        <w:gridCol w:w="2333"/>
        <w:gridCol w:w="3019"/>
      </w:tblGrid>
      <w:tr w:rsidR="008F77F6" w:rsidRPr="00DE2BC0" w14:paraId="626446CE" w14:textId="77777777" w:rsidTr="00752A3C">
        <w:trPr>
          <w:trHeight w:val="1388"/>
        </w:trPr>
        <w:tc>
          <w:tcPr>
            <w:tcW w:w="6269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14:paraId="378F8FD3" w14:textId="15929274" w:rsidR="008F0FA9" w:rsidRPr="006F0C19" w:rsidRDefault="003C2F16" w:rsidP="009E1BA7">
            <w:pPr>
              <w:spacing w:before="40" w:after="40"/>
              <w:jc w:val="both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 w:rsidRPr="006F0C19">
              <w:rPr>
                <w:rFonts w:ascii="Arial" w:hAnsi="Arial" w:cs="Arial"/>
                <w:b/>
                <w:color w:val="0070C0"/>
                <w:sz w:val="28"/>
                <w:szCs w:val="28"/>
              </w:rPr>
              <w:t>Hodnocení</w:t>
            </w:r>
            <w:r w:rsidR="002F7260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 </w:t>
            </w:r>
            <w:r w:rsidRPr="006F0C19">
              <w:rPr>
                <w:rFonts w:ascii="Arial" w:hAnsi="Arial" w:cs="Arial"/>
                <w:b/>
                <w:color w:val="0070C0"/>
                <w:sz w:val="28"/>
                <w:szCs w:val="28"/>
              </w:rPr>
              <w:t>výsledků</w:t>
            </w:r>
            <w:r w:rsidR="002F7260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 </w:t>
            </w:r>
            <w:r w:rsidR="009E1BA7">
              <w:rPr>
                <w:rFonts w:ascii="Arial" w:hAnsi="Arial" w:cs="Arial"/>
                <w:b/>
                <w:color w:val="0070C0"/>
                <w:sz w:val="28"/>
                <w:szCs w:val="28"/>
              </w:rPr>
              <w:t>programů</w:t>
            </w:r>
            <w:r w:rsidRPr="006F0C19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 </w:t>
            </w:r>
            <w:r w:rsidR="009E1BA7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výzkumu, vývoje </w:t>
            </w:r>
            <w:r w:rsidR="006143F2">
              <w:rPr>
                <w:rFonts w:ascii="Arial" w:hAnsi="Arial" w:cs="Arial"/>
                <w:b/>
                <w:color w:val="0070C0"/>
                <w:sz w:val="28"/>
                <w:szCs w:val="28"/>
              </w:rPr>
              <w:t>a inovací ukončených v roce 20</w:t>
            </w:r>
            <w:r w:rsidR="00BE202E">
              <w:rPr>
                <w:rFonts w:ascii="Arial" w:hAnsi="Arial" w:cs="Arial"/>
                <w:b/>
                <w:color w:val="0070C0"/>
                <w:sz w:val="28"/>
                <w:szCs w:val="28"/>
              </w:rPr>
              <w:t>20</w:t>
            </w:r>
            <w:r w:rsidR="00FD7DDF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 (NPU I, NPU II)</w:t>
            </w:r>
          </w:p>
        </w:tc>
        <w:tc>
          <w:tcPr>
            <w:tcW w:w="3019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14:paraId="198D723D" w14:textId="32C8EAD9" w:rsidR="008F0FA9" w:rsidRPr="006F0C19" w:rsidRDefault="00220337" w:rsidP="003574A4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 w:rsidRPr="006F0C19">
              <w:rPr>
                <w:rFonts w:ascii="Arial" w:hAnsi="Arial" w:cs="Arial"/>
                <w:b/>
                <w:color w:val="0070C0"/>
                <w:sz w:val="28"/>
                <w:szCs w:val="28"/>
              </w:rPr>
              <w:t>3</w:t>
            </w:r>
            <w:r w:rsidR="00BE202E">
              <w:rPr>
                <w:rFonts w:ascii="Arial" w:hAnsi="Arial" w:cs="Arial"/>
                <w:b/>
                <w:color w:val="0070C0"/>
                <w:sz w:val="28"/>
                <w:szCs w:val="28"/>
              </w:rPr>
              <w:t>7</w:t>
            </w:r>
            <w:r w:rsidR="006143F2">
              <w:rPr>
                <w:rFonts w:ascii="Arial" w:hAnsi="Arial" w:cs="Arial"/>
                <w:b/>
                <w:color w:val="0070C0"/>
                <w:sz w:val="28"/>
                <w:szCs w:val="28"/>
              </w:rPr>
              <w:t>9</w:t>
            </w:r>
            <w:r w:rsidR="004006A5">
              <w:rPr>
                <w:rFonts w:ascii="Arial" w:hAnsi="Arial" w:cs="Arial"/>
                <w:b/>
                <w:color w:val="0070C0"/>
                <w:sz w:val="28"/>
                <w:szCs w:val="28"/>
              </w:rPr>
              <w:t>/</w:t>
            </w:r>
            <w:r w:rsidR="006F3272">
              <w:rPr>
                <w:rFonts w:ascii="Arial" w:hAnsi="Arial" w:cs="Arial"/>
                <w:b/>
                <w:color w:val="0070C0"/>
                <w:sz w:val="28"/>
                <w:szCs w:val="28"/>
              </w:rPr>
              <w:t>B2</w:t>
            </w:r>
          </w:p>
        </w:tc>
      </w:tr>
      <w:tr w:rsidR="008F77F6" w:rsidRPr="00DE2BC0" w14:paraId="365479C7" w14:textId="77777777" w:rsidTr="00DB13D0">
        <w:tc>
          <w:tcPr>
            <w:tcW w:w="393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14:paraId="3BFD32F7" w14:textId="77777777" w:rsidR="008F77F6" w:rsidRPr="006F0C19" w:rsidRDefault="00FC7F99" w:rsidP="00DB13D0">
            <w:pPr>
              <w:spacing w:before="120" w:after="120"/>
              <w:jc w:val="both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6F0C19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Předkládá</w:t>
            </w:r>
          </w:p>
        </w:tc>
        <w:tc>
          <w:tcPr>
            <w:tcW w:w="5352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7B98F74F" w14:textId="7A96DA97" w:rsidR="008F77F6" w:rsidRPr="006F0C19" w:rsidRDefault="004975E8" w:rsidP="006143F2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4975E8">
              <w:rPr>
                <w:rFonts w:ascii="Arial" w:hAnsi="Arial" w:cs="Arial"/>
                <w:i/>
                <w:sz w:val="22"/>
                <w:szCs w:val="22"/>
              </w:rPr>
              <w:t xml:space="preserve">prof. Ing. </w:t>
            </w:r>
            <w:r w:rsidR="006143F2">
              <w:rPr>
                <w:rFonts w:ascii="Arial" w:hAnsi="Arial" w:cs="Arial"/>
                <w:i/>
                <w:sz w:val="22"/>
                <w:szCs w:val="22"/>
              </w:rPr>
              <w:t xml:space="preserve">Štěpán </w:t>
            </w:r>
            <w:proofErr w:type="spellStart"/>
            <w:r w:rsidR="006143F2">
              <w:rPr>
                <w:rFonts w:ascii="Arial" w:hAnsi="Arial" w:cs="Arial"/>
                <w:i/>
                <w:sz w:val="22"/>
                <w:szCs w:val="22"/>
              </w:rPr>
              <w:t>Jurajda</w:t>
            </w:r>
            <w:proofErr w:type="spellEnd"/>
            <w:r w:rsidRPr="004975E8">
              <w:rPr>
                <w:rFonts w:ascii="Arial" w:hAnsi="Arial" w:cs="Arial"/>
                <w:i/>
                <w:sz w:val="22"/>
                <w:szCs w:val="22"/>
              </w:rPr>
              <w:t xml:space="preserve">, </w:t>
            </w:r>
            <w:r w:rsidR="006143F2">
              <w:rPr>
                <w:rFonts w:ascii="Arial" w:hAnsi="Arial" w:cs="Arial"/>
                <w:i/>
                <w:sz w:val="22"/>
                <w:szCs w:val="22"/>
              </w:rPr>
              <w:t>Ph.D.</w:t>
            </w:r>
          </w:p>
        </w:tc>
      </w:tr>
      <w:tr w:rsidR="008F77F6" w:rsidRPr="00DE2BC0" w14:paraId="557F15B6" w14:textId="77777777" w:rsidTr="00DB13D0">
        <w:tc>
          <w:tcPr>
            <w:tcW w:w="3936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61D0864E" w14:textId="77777777" w:rsidR="008F77F6" w:rsidRPr="006F0C19" w:rsidRDefault="008F77F6" w:rsidP="00DB13D0">
            <w:pPr>
              <w:spacing w:before="120" w:after="120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6F0C19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Zpracovatel</w:t>
            </w:r>
            <w:r w:rsidR="00115DD5" w:rsidRPr="006F0C19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6F0C19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útvar</w:t>
            </w:r>
            <w:r w:rsidR="00115DD5" w:rsidRPr="006F0C19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6F0C19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datum</w:t>
            </w:r>
          </w:p>
        </w:tc>
        <w:tc>
          <w:tcPr>
            <w:tcW w:w="5352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17BD5553" w14:textId="60E662C4" w:rsidR="008F77F6" w:rsidRPr="006F0C19" w:rsidRDefault="00752A3C" w:rsidP="006143F2">
            <w:pPr>
              <w:spacing w:before="120" w:after="120"/>
              <w:rPr>
                <w:rFonts w:ascii="Arial" w:hAnsi="Arial" w:cs="Arial"/>
                <w:i/>
                <w:sz w:val="22"/>
                <w:szCs w:val="22"/>
              </w:rPr>
            </w:pPr>
            <w:r w:rsidRPr="006F0C19">
              <w:rPr>
                <w:rFonts w:ascii="Arial" w:hAnsi="Arial" w:cs="Arial"/>
                <w:i/>
                <w:sz w:val="22"/>
                <w:szCs w:val="22"/>
              </w:rPr>
              <w:t xml:space="preserve">Odbor </w:t>
            </w:r>
            <w:r w:rsidR="006A0D30" w:rsidRPr="006F0C19">
              <w:rPr>
                <w:rFonts w:ascii="Arial" w:hAnsi="Arial" w:cs="Arial"/>
                <w:i/>
                <w:sz w:val="22"/>
                <w:szCs w:val="22"/>
              </w:rPr>
              <w:t>VV</w:t>
            </w:r>
            <w:r w:rsidRPr="006F0C19">
              <w:rPr>
                <w:rFonts w:ascii="Arial" w:hAnsi="Arial" w:cs="Arial"/>
                <w:i/>
                <w:sz w:val="22"/>
                <w:szCs w:val="22"/>
              </w:rPr>
              <w:t>I</w:t>
            </w:r>
            <w:r w:rsidR="00FA0A9E" w:rsidRPr="006F0C19">
              <w:rPr>
                <w:rFonts w:ascii="Arial" w:hAnsi="Arial" w:cs="Arial"/>
                <w:i/>
                <w:sz w:val="22"/>
                <w:szCs w:val="22"/>
              </w:rPr>
              <w:t>,</w:t>
            </w:r>
            <w:r w:rsidR="005E42B2" w:rsidRPr="006F0C19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="00BE202E">
              <w:rPr>
                <w:rFonts w:ascii="Arial" w:hAnsi="Arial" w:cs="Arial"/>
                <w:i/>
                <w:sz w:val="22"/>
                <w:szCs w:val="22"/>
              </w:rPr>
              <w:t>2</w:t>
            </w:r>
            <w:r w:rsidR="006F0C19" w:rsidRPr="006F0C19">
              <w:rPr>
                <w:rFonts w:ascii="Arial" w:hAnsi="Arial" w:cs="Arial"/>
                <w:i/>
                <w:sz w:val="22"/>
                <w:szCs w:val="22"/>
              </w:rPr>
              <w:t xml:space="preserve">. </w:t>
            </w:r>
            <w:r w:rsidR="00BE202E">
              <w:rPr>
                <w:rFonts w:ascii="Arial" w:hAnsi="Arial" w:cs="Arial"/>
                <w:i/>
                <w:sz w:val="22"/>
                <w:szCs w:val="22"/>
              </w:rPr>
              <w:t>května</w:t>
            </w:r>
            <w:r w:rsidR="006143F2">
              <w:rPr>
                <w:rFonts w:ascii="Arial" w:hAnsi="Arial" w:cs="Arial"/>
                <w:i/>
                <w:sz w:val="22"/>
                <w:szCs w:val="22"/>
              </w:rPr>
              <w:t xml:space="preserve"> 202</w:t>
            </w:r>
            <w:r w:rsidR="00BE202E">
              <w:rPr>
                <w:rFonts w:ascii="Arial" w:hAnsi="Arial" w:cs="Arial"/>
                <w:i/>
                <w:sz w:val="22"/>
                <w:szCs w:val="22"/>
              </w:rPr>
              <w:t>2</w:t>
            </w:r>
          </w:p>
        </w:tc>
      </w:tr>
      <w:tr w:rsidR="008F77F6" w:rsidRPr="00DE2BC0" w14:paraId="44A64DE7" w14:textId="77777777" w:rsidTr="00DB13D0">
        <w:trPr>
          <w:trHeight w:val="3334"/>
        </w:trPr>
        <w:tc>
          <w:tcPr>
            <w:tcW w:w="9288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CCF5B5C" w14:textId="234E3DB0" w:rsidR="003C2F16" w:rsidRPr="00C44689" w:rsidRDefault="009E1BA7" w:rsidP="001139C3">
            <w:pPr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E1BA7">
              <w:rPr>
                <w:rFonts w:ascii="Arial" w:hAnsi="Arial" w:cs="Arial"/>
                <w:sz w:val="22"/>
                <w:szCs w:val="22"/>
              </w:rPr>
              <w:t>Hodnocení výsledků ukončených programů (dále jen „Hodnocení“) zabezpečuje Rada pro výzkum, vývoj a inovace (dále jen „Rada“) v souladu s § 35 odst. 2 písm. d) zákona č.</w:t>
            </w:r>
            <w:r w:rsidR="004F0132">
              <w:rPr>
                <w:rFonts w:ascii="Arial" w:hAnsi="Arial" w:cs="Arial"/>
                <w:sz w:val="22"/>
                <w:szCs w:val="22"/>
              </w:rPr>
              <w:t> </w:t>
            </w:r>
            <w:r w:rsidRPr="009E1BA7">
              <w:rPr>
                <w:rFonts w:ascii="Arial" w:hAnsi="Arial" w:cs="Arial"/>
                <w:sz w:val="22"/>
                <w:szCs w:val="22"/>
              </w:rPr>
              <w:t>130/2002 Sb., o podpoře výzkumu, experimentálního vývoje a inovací z veřejných prostředků a o změně některých souvisejících zákonů (zákon o podpoře výzkumu, experimentálního vývoje a inovací), ve znění pozdějších předpisů.</w:t>
            </w:r>
            <w:bookmarkStart w:id="0" w:name="_Toc461902533"/>
            <w:bookmarkStart w:id="1" w:name="_Toc461902657"/>
            <w:bookmarkEnd w:id="0"/>
            <w:bookmarkEnd w:id="1"/>
          </w:p>
          <w:p w14:paraId="6F14E588" w14:textId="602F890D" w:rsidR="001139C3" w:rsidRDefault="009E1BA7" w:rsidP="004465D9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E1BA7">
              <w:rPr>
                <w:rFonts w:ascii="Arial" w:hAnsi="Arial" w:cs="Arial"/>
                <w:sz w:val="22"/>
                <w:szCs w:val="22"/>
              </w:rPr>
              <w:t>Do Hodnocení v roce 20</w:t>
            </w:r>
            <w:r w:rsidR="006143F2">
              <w:rPr>
                <w:rFonts w:ascii="Arial" w:hAnsi="Arial" w:cs="Arial"/>
                <w:sz w:val="22"/>
                <w:szCs w:val="22"/>
              </w:rPr>
              <w:t>2</w:t>
            </w:r>
            <w:r w:rsidR="00BE202E">
              <w:rPr>
                <w:rFonts w:ascii="Arial" w:hAnsi="Arial" w:cs="Arial"/>
                <w:sz w:val="22"/>
                <w:szCs w:val="22"/>
              </w:rPr>
              <w:t>2</w:t>
            </w:r>
            <w:r w:rsidRPr="009E1BA7">
              <w:rPr>
                <w:rFonts w:ascii="Arial" w:hAnsi="Arial" w:cs="Arial"/>
                <w:sz w:val="22"/>
                <w:szCs w:val="22"/>
              </w:rPr>
              <w:t xml:space="preserve"> byly zařazeny programy výzkumu, experimentálního vývoje a</w:t>
            </w:r>
            <w:r>
              <w:rPr>
                <w:rFonts w:ascii="Arial" w:hAnsi="Arial" w:cs="Arial"/>
                <w:sz w:val="22"/>
                <w:szCs w:val="22"/>
              </w:rPr>
              <w:t> </w:t>
            </w:r>
            <w:r w:rsidR="006143F2">
              <w:rPr>
                <w:rFonts w:ascii="Arial" w:hAnsi="Arial" w:cs="Arial"/>
                <w:sz w:val="22"/>
                <w:szCs w:val="22"/>
              </w:rPr>
              <w:t>inovací ukončené v roce 20</w:t>
            </w:r>
            <w:r w:rsidR="003E4979">
              <w:rPr>
                <w:rFonts w:ascii="Arial" w:hAnsi="Arial" w:cs="Arial"/>
                <w:sz w:val="22"/>
                <w:szCs w:val="22"/>
              </w:rPr>
              <w:t>20</w:t>
            </w:r>
            <w:r w:rsidR="003574A4">
              <w:rPr>
                <w:rFonts w:ascii="Arial" w:hAnsi="Arial" w:cs="Arial"/>
                <w:sz w:val="22"/>
                <w:szCs w:val="22"/>
              </w:rPr>
              <w:t xml:space="preserve"> celkem byly</w:t>
            </w:r>
            <w:r>
              <w:rPr>
                <w:rFonts w:ascii="Arial" w:hAnsi="Arial" w:cs="Arial"/>
                <w:sz w:val="22"/>
                <w:szCs w:val="22"/>
              </w:rPr>
              <w:t xml:space="preserve"> hodno</w:t>
            </w:r>
            <w:r w:rsidR="003574A4">
              <w:rPr>
                <w:rFonts w:ascii="Arial" w:hAnsi="Arial" w:cs="Arial"/>
                <w:sz w:val="22"/>
                <w:szCs w:val="22"/>
              </w:rPr>
              <w:t>ceny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BE202E">
              <w:rPr>
                <w:rFonts w:ascii="Arial" w:hAnsi="Arial" w:cs="Arial"/>
                <w:sz w:val="22"/>
                <w:szCs w:val="22"/>
              </w:rPr>
              <w:t>2</w:t>
            </w:r>
            <w:r w:rsidR="003574A4">
              <w:rPr>
                <w:rFonts w:ascii="Arial" w:hAnsi="Arial" w:cs="Arial"/>
                <w:sz w:val="22"/>
                <w:szCs w:val="22"/>
              </w:rPr>
              <w:t xml:space="preserve"> programy.</w:t>
            </w:r>
          </w:p>
          <w:p w14:paraId="09F088FB" w14:textId="651844D1" w:rsidR="004465D9" w:rsidRDefault="004465D9" w:rsidP="004465D9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Výčet hodnocených programů:</w:t>
            </w:r>
          </w:p>
          <w:p w14:paraId="14BEECA5" w14:textId="77777777" w:rsidR="006143F2" w:rsidRDefault="006143F2" w:rsidP="006143F2">
            <w:pPr>
              <w:pStyle w:val="Odstavecseseznamem"/>
              <w:numPr>
                <w:ilvl w:val="0"/>
                <w:numId w:val="22"/>
              </w:numPr>
              <w:spacing w:after="120" w:line="276" w:lineRule="auto"/>
              <w:ind w:hanging="357"/>
              <w:contextualSpacing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6143F2">
              <w:rPr>
                <w:rFonts w:ascii="Arial" w:hAnsi="Arial" w:cs="Arial"/>
                <w:sz w:val="22"/>
                <w:szCs w:val="22"/>
              </w:rPr>
              <w:t xml:space="preserve">Ministerstvem </w:t>
            </w:r>
            <w:r>
              <w:rPr>
                <w:rFonts w:ascii="Arial" w:hAnsi="Arial" w:cs="Arial"/>
                <w:sz w:val="22"/>
                <w:szCs w:val="22"/>
              </w:rPr>
              <w:t>školství, mládeže a tělovýchovy:</w:t>
            </w:r>
          </w:p>
          <w:p w14:paraId="6BC3AD45" w14:textId="70687838" w:rsidR="004465D9" w:rsidRDefault="006143F2" w:rsidP="006143F2">
            <w:pPr>
              <w:pStyle w:val="Odstavecseseznamem"/>
              <w:numPr>
                <w:ilvl w:val="1"/>
                <w:numId w:val="22"/>
              </w:numPr>
              <w:spacing w:after="120" w:line="276" w:lineRule="auto"/>
              <w:contextualSpacing w:val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Program </w:t>
            </w:r>
            <w:r w:rsidR="00BE202E" w:rsidRPr="00BE202E">
              <w:rPr>
                <w:rFonts w:ascii="Arial" w:hAnsi="Arial" w:cs="Arial"/>
                <w:b/>
                <w:sz w:val="22"/>
                <w:szCs w:val="22"/>
              </w:rPr>
              <w:t>Národní program udržitelnosti I (2013</w:t>
            </w:r>
            <w:r w:rsidR="00BE202E">
              <w:rPr>
                <w:rFonts w:ascii="Arial" w:hAnsi="Arial" w:cs="Arial"/>
                <w:b/>
                <w:sz w:val="22"/>
                <w:szCs w:val="22"/>
              </w:rPr>
              <w:t>–</w:t>
            </w:r>
            <w:r w:rsidR="00BE202E" w:rsidRPr="00BE202E">
              <w:rPr>
                <w:rFonts w:ascii="Arial" w:hAnsi="Arial" w:cs="Arial"/>
                <w:b/>
                <w:sz w:val="22"/>
                <w:szCs w:val="22"/>
              </w:rPr>
              <w:t>2020)</w:t>
            </w:r>
            <w:r w:rsidR="004465D9" w:rsidRPr="00AF6FF3">
              <w:rPr>
                <w:rFonts w:ascii="Arial" w:hAnsi="Arial" w:cs="Arial"/>
                <w:sz w:val="22"/>
                <w:szCs w:val="22"/>
              </w:rPr>
              <w:t>,</w:t>
            </w:r>
          </w:p>
          <w:p w14:paraId="5C97292D" w14:textId="554D6691" w:rsidR="00BE202E" w:rsidRDefault="00BE202E" w:rsidP="006143F2">
            <w:pPr>
              <w:pStyle w:val="Odstavecseseznamem"/>
              <w:numPr>
                <w:ilvl w:val="1"/>
                <w:numId w:val="22"/>
              </w:numPr>
              <w:spacing w:after="120" w:line="276" w:lineRule="auto"/>
              <w:contextualSpacing w:val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Program </w:t>
            </w:r>
            <w:r w:rsidRPr="00BE202E">
              <w:rPr>
                <w:rFonts w:ascii="Arial" w:hAnsi="Arial" w:cs="Arial"/>
                <w:b/>
                <w:bCs/>
                <w:sz w:val="22"/>
                <w:szCs w:val="22"/>
              </w:rPr>
              <w:t>Národní program udržitelnosti II (2016–2020)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5698F319" w14:textId="3E670DFB" w:rsidR="009E1BA7" w:rsidRPr="009E1BA7" w:rsidRDefault="009E1BA7" w:rsidP="004465D9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E1BA7">
              <w:rPr>
                <w:rFonts w:ascii="Arial" w:hAnsi="Arial" w:cs="Arial"/>
                <w:sz w:val="22"/>
                <w:szCs w:val="22"/>
              </w:rPr>
              <w:t>Smyslem předkládaného materiálu je především zhodnotit využití účelové podpory a</w:t>
            </w:r>
            <w:r>
              <w:rPr>
                <w:rFonts w:ascii="Arial" w:hAnsi="Arial" w:cs="Arial"/>
                <w:sz w:val="22"/>
                <w:szCs w:val="22"/>
              </w:rPr>
              <w:t> </w:t>
            </w:r>
            <w:r w:rsidRPr="009E1BA7">
              <w:rPr>
                <w:rFonts w:ascii="Arial" w:hAnsi="Arial" w:cs="Arial"/>
                <w:sz w:val="22"/>
                <w:szCs w:val="22"/>
              </w:rPr>
              <w:t>posoudit, zda bylo v rámci hodnocených programů dosaženo plánovaných cílů. Předkládaný dokument nemá za úkol posuzování jednotlivých projektů řešených v rámci hodnocených programů, které je podle § 13 zákona o podpoře výzkumu, experimentálního vývoje a inovací plně v kompetenci poskytovatele.</w:t>
            </w:r>
          </w:p>
          <w:p w14:paraId="44B2F2A7" w14:textId="660D46E0" w:rsidR="009E1BA7" w:rsidRPr="009E1BA7" w:rsidRDefault="000571B3" w:rsidP="00CB4547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571B3">
              <w:rPr>
                <w:rFonts w:ascii="Arial" w:hAnsi="Arial" w:cs="Arial"/>
                <w:sz w:val="22"/>
                <w:szCs w:val="22"/>
              </w:rPr>
              <w:t xml:space="preserve">V průběhu realizace dvou programů, které jsou předmětem hodnocení, bylo v letech 2013–2020 dle údajů v IS </w:t>
            </w:r>
            <w:proofErr w:type="spellStart"/>
            <w:r w:rsidRPr="000571B3">
              <w:rPr>
                <w:rFonts w:ascii="Arial" w:hAnsi="Arial" w:cs="Arial"/>
                <w:sz w:val="22"/>
                <w:szCs w:val="22"/>
              </w:rPr>
              <w:t>VaVaI</w:t>
            </w:r>
            <w:proofErr w:type="spellEnd"/>
            <w:r w:rsidRPr="000571B3">
              <w:rPr>
                <w:rFonts w:ascii="Arial" w:hAnsi="Arial" w:cs="Arial"/>
                <w:sz w:val="22"/>
                <w:szCs w:val="22"/>
              </w:rPr>
              <w:t xml:space="preserve"> podpořeno celkem 66 projektů celkovou finanční částkou 22 971 mil. Kč, podpora ze státního rozpočtu činila 10 493 mil. Kč tj. 45,67 %.</w:t>
            </w:r>
          </w:p>
          <w:p w14:paraId="336F01D6" w14:textId="5DA4B369" w:rsidR="002055E1" w:rsidRPr="004465D9" w:rsidRDefault="00BE202E" w:rsidP="006143F2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MŠMT </w:t>
            </w:r>
            <w:r w:rsidR="009E1BA7" w:rsidRPr="003574A4">
              <w:rPr>
                <w:rFonts w:ascii="Arial" w:hAnsi="Arial" w:cs="Arial"/>
                <w:sz w:val="22"/>
                <w:szCs w:val="22"/>
              </w:rPr>
              <w:t>předložil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 w:rsidR="009E1BA7" w:rsidRPr="003574A4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v požadovaném termínu</w:t>
            </w:r>
            <w:r w:rsidR="009E1BA7" w:rsidRPr="003574A4">
              <w:rPr>
                <w:rFonts w:ascii="Arial" w:hAnsi="Arial" w:cs="Arial"/>
                <w:sz w:val="22"/>
                <w:szCs w:val="22"/>
              </w:rPr>
              <w:t xml:space="preserve"> zprávy o závěrečném hodnocení ukončených programů. </w:t>
            </w:r>
            <w:r w:rsidR="00F24DEE" w:rsidRPr="003574A4">
              <w:rPr>
                <w:rFonts w:ascii="Arial" w:hAnsi="Arial" w:cs="Arial"/>
                <w:sz w:val="22"/>
                <w:szCs w:val="22"/>
              </w:rPr>
              <w:t>Dokument bude po zapracování připomínek</w:t>
            </w:r>
            <w:r w:rsidR="00E11985" w:rsidRPr="003574A4">
              <w:rPr>
                <w:rFonts w:ascii="Arial" w:hAnsi="Arial" w:cs="Arial"/>
                <w:sz w:val="22"/>
                <w:szCs w:val="22"/>
              </w:rPr>
              <w:t xml:space="preserve"> vzešlých ze zasedání Rady předložen</w:t>
            </w:r>
            <w:r w:rsidR="00504142" w:rsidRPr="003574A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4465D9" w:rsidRPr="003574A4">
              <w:rPr>
                <w:rFonts w:ascii="Arial" w:hAnsi="Arial" w:cs="Arial"/>
                <w:sz w:val="22"/>
                <w:szCs w:val="22"/>
              </w:rPr>
              <w:t>vládě.</w:t>
            </w:r>
          </w:p>
        </w:tc>
      </w:tr>
      <w:tr w:rsidR="008F77F6" w:rsidRPr="00DE2BC0" w14:paraId="4F1A4CE8" w14:textId="77777777" w:rsidTr="00D510FD">
        <w:trPr>
          <w:trHeight w:val="865"/>
        </w:trPr>
        <w:tc>
          <w:tcPr>
            <w:tcW w:w="9288" w:type="dxa"/>
            <w:gridSpan w:val="3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B07649F" w14:textId="77777777" w:rsidR="008F77F6" w:rsidRPr="00C01E4B" w:rsidRDefault="008F77F6" w:rsidP="00655C89">
            <w:pPr>
              <w:spacing w:before="120" w:after="6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C01E4B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Přílohy</w:t>
            </w:r>
          </w:p>
          <w:p w14:paraId="25ABE91A" w14:textId="04F36892" w:rsidR="008F77F6" w:rsidRPr="006F0C19" w:rsidRDefault="009E1BA7" w:rsidP="009E1BA7">
            <w:pPr>
              <w:pStyle w:val="Odstavecseseznamem"/>
              <w:spacing w:after="60"/>
              <w:ind w:left="0"/>
              <w:jc w:val="both"/>
              <w:rPr>
                <w:rFonts w:ascii="Arial" w:hAnsi="Arial" w:cs="Arial"/>
                <w:bCs/>
                <w:sz w:val="22"/>
                <w:szCs w:val="22"/>
                <w:highlight w:val="yellow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 xml:space="preserve">Materiál </w:t>
            </w:r>
            <w:r w:rsidR="00AB0910" w:rsidRPr="00C01E4B">
              <w:rPr>
                <w:rFonts w:ascii="Arial" w:hAnsi="Arial" w:cs="Arial"/>
                <w:bCs/>
                <w:sz w:val="22"/>
                <w:szCs w:val="22"/>
              </w:rPr>
              <w:t>„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Hodnocení výsledků ukončených programů výzkumu, vývoje </w:t>
            </w:r>
            <w:r w:rsidR="006143F2">
              <w:rPr>
                <w:rFonts w:ascii="Arial" w:hAnsi="Arial" w:cs="Arial"/>
                <w:bCs/>
                <w:sz w:val="22"/>
                <w:szCs w:val="22"/>
              </w:rPr>
              <w:t>a inovací ukončených v roce 20</w:t>
            </w:r>
            <w:r w:rsidR="001C5BFA">
              <w:rPr>
                <w:rFonts w:ascii="Arial" w:hAnsi="Arial" w:cs="Arial"/>
                <w:bCs/>
                <w:sz w:val="22"/>
                <w:szCs w:val="22"/>
              </w:rPr>
              <w:t>20</w:t>
            </w:r>
            <w:r>
              <w:rPr>
                <w:rFonts w:ascii="Arial" w:hAnsi="Arial" w:cs="Arial"/>
                <w:bCs/>
                <w:sz w:val="22"/>
                <w:szCs w:val="22"/>
              </w:rPr>
              <w:t>“</w:t>
            </w:r>
          </w:p>
        </w:tc>
      </w:tr>
      <w:tr w:rsidR="008F77F6" w:rsidRPr="00DE2BC0" w14:paraId="1B84F330" w14:textId="77777777" w:rsidTr="00173F25">
        <w:trPr>
          <w:trHeight w:val="2204"/>
        </w:trPr>
        <w:tc>
          <w:tcPr>
            <w:tcW w:w="9288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F053E8B" w14:textId="77777777" w:rsidR="008F77F6" w:rsidRPr="00D510FD" w:rsidRDefault="000C4A33" w:rsidP="00655C89">
            <w:pPr>
              <w:spacing w:before="120" w:after="6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D510FD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Návrh usnesení</w:t>
            </w:r>
          </w:p>
          <w:p w14:paraId="473D214E" w14:textId="77777777" w:rsidR="002025F0" w:rsidRPr="00454E49" w:rsidRDefault="002025F0" w:rsidP="00655C89">
            <w:pPr>
              <w:spacing w:before="120" w:after="60"/>
              <w:rPr>
                <w:rFonts w:ascii="Arial" w:hAnsi="Arial" w:cs="Arial"/>
                <w:bCs/>
                <w:sz w:val="22"/>
                <w:szCs w:val="22"/>
              </w:rPr>
            </w:pPr>
            <w:r w:rsidRPr="00454E49">
              <w:rPr>
                <w:rFonts w:ascii="Arial" w:hAnsi="Arial" w:cs="Arial"/>
                <w:bCs/>
                <w:sz w:val="22"/>
                <w:szCs w:val="22"/>
              </w:rPr>
              <w:t>Rada</w:t>
            </w:r>
          </w:p>
          <w:p w14:paraId="0F3379C4" w14:textId="3FFA9382" w:rsidR="00752A3C" w:rsidRDefault="009A4A06" w:rsidP="009E1BA7">
            <w:pPr>
              <w:pStyle w:val="Odstavecseseznamem"/>
              <w:numPr>
                <w:ilvl w:val="0"/>
                <w:numId w:val="13"/>
              </w:numPr>
              <w:spacing w:before="120" w:after="6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D510FD">
              <w:rPr>
                <w:rFonts w:ascii="Arial" w:hAnsi="Arial" w:cs="Arial"/>
                <w:sz w:val="22"/>
                <w:szCs w:val="22"/>
              </w:rPr>
              <w:t xml:space="preserve">schvaluje </w:t>
            </w:r>
            <w:r w:rsidR="00504142" w:rsidRPr="00D510FD">
              <w:rPr>
                <w:rFonts w:ascii="Arial" w:hAnsi="Arial" w:cs="Arial"/>
                <w:sz w:val="22"/>
                <w:szCs w:val="22"/>
              </w:rPr>
              <w:t>m</w:t>
            </w:r>
            <w:r w:rsidR="00504142" w:rsidRPr="00D510FD">
              <w:rPr>
                <w:rFonts w:ascii="Arial" w:hAnsi="Arial" w:cs="Arial"/>
                <w:bCs/>
                <w:sz w:val="22"/>
                <w:szCs w:val="22"/>
              </w:rPr>
              <w:t xml:space="preserve">ateriál </w:t>
            </w:r>
            <w:r w:rsidR="009E1BA7" w:rsidRPr="009E1BA7">
              <w:rPr>
                <w:rFonts w:ascii="Arial" w:hAnsi="Arial" w:cs="Arial"/>
                <w:bCs/>
                <w:sz w:val="22"/>
                <w:szCs w:val="22"/>
              </w:rPr>
              <w:t>„Hodnocení výsledků ukončených programů výzkumu, vývoje a</w:t>
            </w:r>
            <w:r w:rsidR="004006A5">
              <w:rPr>
                <w:rFonts w:ascii="Arial" w:hAnsi="Arial" w:cs="Arial"/>
                <w:bCs/>
                <w:sz w:val="22"/>
                <w:szCs w:val="22"/>
              </w:rPr>
              <w:t> </w:t>
            </w:r>
            <w:r w:rsidR="009E1BA7" w:rsidRPr="009E1BA7">
              <w:rPr>
                <w:rFonts w:ascii="Arial" w:hAnsi="Arial" w:cs="Arial"/>
                <w:bCs/>
                <w:sz w:val="22"/>
                <w:szCs w:val="22"/>
              </w:rPr>
              <w:t>inovací ukončených v roce 20</w:t>
            </w:r>
            <w:r w:rsidR="00BE202E">
              <w:rPr>
                <w:rFonts w:ascii="Arial" w:hAnsi="Arial" w:cs="Arial"/>
                <w:bCs/>
                <w:sz w:val="22"/>
                <w:szCs w:val="22"/>
              </w:rPr>
              <w:t>20</w:t>
            </w:r>
            <w:r w:rsidR="009E1BA7" w:rsidRPr="009E1BA7">
              <w:rPr>
                <w:rFonts w:ascii="Arial" w:hAnsi="Arial" w:cs="Arial"/>
                <w:bCs/>
                <w:sz w:val="22"/>
                <w:szCs w:val="22"/>
              </w:rPr>
              <w:t>“</w:t>
            </w:r>
            <w:r w:rsidR="00C01E4B" w:rsidRPr="00D510FD">
              <w:rPr>
                <w:rFonts w:ascii="Arial" w:hAnsi="Arial" w:cs="Arial"/>
                <w:bCs/>
                <w:sz w:val="22"/>
                <w:szCs w:val="22"/>
              </w:rPr>
              <w:t>,</w:t>
            </w:r>
          </w:p>
          <w:p w14:paraId="44D3122B" w14:textId="77777777" w:rsidR="00454E49" w:rsidRPr="00454E49" w:rsidRDefault="00454E49" w:rsidP="00454E49">
            <w:pPr>
              <w:pStyle w:val="Odstavecseseznamem"/>
              <w:spacing w:before="120" w:after="60"/>
              <w:jc w:val="both"/>
              <w:rPr>
                <w:rFonts w:ascii="Arial" w:hAnsi="Arial" w:cs="Arial"/>
                <w:bCs/>
                <w:sz w:val="12"/>
                <w:szCs w:val="12"/>
              </w:rPr>
            </w:pPr>
          </w:p>
          <w:p w14:paraId="706CDDC6" w14:textId="08FF510E" w:rsidR="00752A3C" w:rsidRPr="00D510FD" w:rsidRDefault="00042618" w:rsidP="00042618">
            <w:pPr>
              <w:pStyle w:val="Odstavecseseznamem"/>
              <w:numPr>
                <w:ilvl w:val="0"/>
                <w:numId w:val="13"/>
              </w:numPr>
              <w:spacing w:before="120" w:after="6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42618">
              <w:rPr>
                <w:rFonts w:ascii="Arial" w:hAnsi="Arial" w:cs="Arial"/>
                <w:bCs/>
                <w:sz w:val="22"/>
                <w:szCs w:val="22"/>
              </w:rPr>
              <w:t xml:space="preserve">ukládá </w:t>
            </w:r>
            <w:r w:rsidR="00BE202E" w:rsidRPr="00BE202E">
              <w:rPr>
                <w:rFonts w:ascii="Arial" w:hAnsi="Arial" w:cs="Arial"/>
                <w:bCs/>
                <w:sz w:val="22"/>
                <w:szCs w:val="22"/>
              </w:rPr>
              <w:t>Odbor</w:t>
            </w:r>
            <w:r w:rsidR="001C5BFA">
              <w:rPr>
                <w:rFonts w:ascii="Arial" w:hAnsi="Arial" w:cs="Arial"/>
                <w:bCs/>
                <w:sz w:val="22"/>
                <w:szCs w:val="22"/>
              </w:rPr>
              <w:t>u</w:t>
            </w:r>
            <w:r w:rsidR="00BE202E" w:rsidRPr="00BE202E">
              <w:rPr>
                <w:rFonts w:ascii="Arial" w:hAnsi="Arial" w:cs="Arial"/>
                <w:bCs/>
                <w:sz w:val="22"/>
                <w:szCs w:val="22"/>
              </w:rPr>
              <w:t xml:space="preserve"> koordinace vědy, vývoje a inovací</w:t>
            </w:r>
            <w:r w:rsidRPr="00042618">
              <w:rPr>
                <w:rFonts w:ascii="Arial" w:hAnsi="Arial" w:cs="Arial"/>
                <w:bCs/>
                <w:sz w:val="22"/>
                <w:szCs w:val="22"/>
              </w:rPr>
              <w:t xml:space="preserve"> upravit ma</w:t>
            </w:r>
            <w:r w:rsidR="006143F2">
              <w:rPr>
                <w:rFonts w:ascii="Arial" w:hAnsi="Arial" w:cs="Arial"/>
                <w:bCs/>
                <w:sz w:val="22"/>
                <w:szCs w:val="22"/>
              </w:rPr>
              <w:t>teriál dle závěrů vzešlých z 3</w:t>
            </w:r>
            <w:r w:rsidR="00BE202E">
              <w:rPr>
                <w:rFonts w:ascii="Arial" w:hAnsi="Arial" w:cs="Arial"/>
                <w:bCs/>
                <w:sz w:val="22"/>
                <w:szCs w:val="22"/>
              </w:rPr>
              <w:t>7</w:t>
            </w:r>
            <w:r w:rsidR="006143F2">
              <w:rPr>
                <w:rFonts w:ascii="Arial" w:hAnsi="Arial" w:cs="Arial"/>
                <w:bCs/>
                <w:sz w:val="22"/>
                <w:szCs w:val="22"/>
              </w:rPr>
              <w:t>9</w:t>
            </w:r>
            <w:r w:rsidRPr="00042618">
              <w:rPr>
                <w:rFonts w:ascii="Arial" w:hAnsi="Arial" w:cs="Arial"/>
                <w:bCs/>
                <w:sz w:val="22"/>
                <w:szCs w:val="22"/>
              </w:rPr>
              <w:t>. zasedání Rady a předložit jej na jednání vlády.</w:t>
            </w:r>
          </w:p>
        </w:tc>
      </w:tr>
      <w:tr w:rsidR="00DB13D0" w:rsidRPr="00DE2BC0" w14:paraId="7AD4D9E1" w14:textId="77777777" w:rsidTr="008A751A">
        <w:trPr>
          <w:trHeight w:val="1014"/>
        </w:trPr>
        <w:tc>
          <w:tcPr>
            <w:tcW w:w="9288" w:type="dxa"/>
            <w:gridSpan w:val="3"/>
            <w:tcBorders>
              <w:top w:val="single" w:sz="4" w:space="0" w:color="000000" w:themeColor="text1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14:paraId="56722E76" w14:textId="77777777" w:rsidR="00DB13D0" w:rsidRPr="009F279B" w:rsidRDefault="00DB13D0" w:rsidP="00655C89">
            <w:pPr>
              <w:spacing w:before="120" w:after="60"/>
              <w:jc w:val="both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9F279B">
              <w:rPr>
                <w:rFonts w:ascii="Arial" w:hAnsi="Arial" w:cs="Arial"/>
                <w:b/>
                <w:i/>
                <w:sz w:val="22"/>
                <w:szCs w:val="22"/>
              </w:rPr>
              <w:t>Provede</w:t>
            </w:r>
          </w:p>
          <w:p w14:paraId="756D3D48" w14:textId="43812F1C" w:rsidR="008A751A" w:rsidRPr="008A751A" w:rsidRDefault="00BE202E" w:rsidP="0078319C">
            <w:pPr>
              <w:widowControl w:val="0"/>
              <w:tabs>
                <w:tab w:val="left" w:pos="900"/>
              </w:tabs>
              <w:autoSpaceDE w:val="0"/>
              <w:autoSpaceDN w:val="0"/>
              <w:adjustRightInd w:val="0"/>
              <w:spacing w:before="120" w:after="6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BE202E">
              <w:rPr>
                <w:rFonts w:ascii="Arial" w:hAnsi="Arial" w:cs="Arial"/>
                <w:sz w:val="22"/>
                <w:szCs w:val="22"/>
              </w:rPr>
              <w:t>Odbor koordinace vědy, vývoje a inovací</w:t>
            </w:r>
          </w:p>
        </w:tc>
      </w:tr>
    </w:tbl>
    <w:p w14:paraId="52B78E23" w14:textId="77777777" w:rsidR="00F86D54" w:rsidRDefault="00DC2EDC" w:rsidP="00E10BA1">
      <w:bookmarkStart w:id="2" w:name="_GoBack"/>
      <w:bookmarkEnd w:id="2"/>
    </w:p>
    <w:sectPr w:rsidR="00F86D54" w:rsidSect="00E10BA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680" w:footer="54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5CDC5D9" w14:textId="77777777" w:rsidR="00DC2EDC" w:rsidRDefault="00DC2EDC" w:rsidP="008F77F6">
      <w:r>
        <w:separator/>
      </w:r>
    </w:p>
  </w:endnote>
  <w:endnote w:type="continuationSeparator" w:id="0">
    <w:p w14:paraId="25C262C5" w14:textId="77777777" w:rsidR="00DC2EDC" w:rsidRDefault="00DC2EDC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EUAlbertina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574DFC9" w14:textId="77777777" w:rsidR="00E10BA1" w:rsidRDefault="00E10BA1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D16F790" w14:textId="77777777" w:rsidR="00E10BA1" w:rsidRDefault="00E10BA1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39C6EE" w14:textId="77777777" w:rsidR="00E10BA1" w:rsidRDefault="00E10BA1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EA1A2FF" w14:textId="77777777" w:rsidR="00DC2EDC" w:rsidRDefault="00DC2EDC" w:rsidP="008F77F6">
      <w:r>
        <w:separator/>
      </w:r>
    </w:p>
  </w:footnote>
  <w:footnote w:type="continuationSeparator" w:id="0">
    <w:p w14:paraId="12AA83AF" w14:textId="77777777" w:rsidR="00DC2EDC" w:rsidRDefault="00DC2EDC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F477B51" w14:textId="77777777" w:rsidR="00E10BA1" w:rsidRDefault="00E10BA1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430E69" w14:textId="77777777" w:rsidR="00D20535" w:rsidRPr="00E10BA1" w:rsidRDefault="002F01DD" w:rsidP="00E10BA1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 wp14:anchorId="74E6F82A" wp14:editId="5BCB52E6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2498885" w14:textId="77777777" w:rsidR="00E10BA1" w:rsidRDefault="00E10BA1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775D65"/>
    <w:multiLevelType w:val="hybridMultilevel"/>
    <w:tmpl w:val="C6262B0A"/>
    <w:lvl w:ilvl="0" w:tplc="62748B9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CD78E8"/>
    <w:multiLevelType w:val="hybridMultilevel"/>
    <w:tmpl w:val="3946B60A"/>
    <w:lvl w:ilvl="0" w:tplc="4CCE0A4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535CC4"/>
    <w:multiLevelType w:val="hybridMultilevel"/>
    <w:tmpl w:val="33CA4122"/>
    <w:lvl w:ilvl="0" w:tplc="0405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7D7119D"/>
    <w:multiLevelType w:val="hybridMultilevel"/>
    <w:tmpl w:val="9D1CD666"/>
    <w:lvl w:ilvl="0" w:tplc="EDFEC6D0">
      <w:start w:val="6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BA1010A"/>
    <w:multiLevelType w:val="hybridMultilevel"/>
    <w:tmpl w:val="4B6CCACC"/>
    <w:lvl w:ilvl="0" w:tplc="2D965DB6">
      <w:start w:val="5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5D85D20"/>
    <w:multiLevelType w:val="hybridMultilevel"/>
    <w:tmpl w:val="A24A98F8"/>
    <w:lvl w:ilvl="0" w:tplc="EDDA4A0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7DC3404"/>
    <w:multiLevelType w:val="hybridMultilevel"/>
    <w:tmpl w:val="EB1A076A"/>
    <w:lvl w:ilvl="0" w:tplc="01965756">
      <w:start w:val="1"/>
      <w:numFmt w:val="upperRoman"/>
      <w:lvlText w:val="%1."/>
      <w:lvlJc w:val="left"/>
      <w:pPr>
        <w:tabs>
          <w:tab w:val="num" w:pos="862"/>
        </w:tabs>
        <w:ind w:left="862" w:hanging="72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9326A70"/>
    <w:multiLevelType w:val="hybridMultilevel"/>
    <w:tmpl w:val="FE06B6BC"/>
    <w:lvl w:ilvl="0" w:tplc="4A7258BE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9AA0123"/>
    <w:multiLevelType w:val="singleLevel"/>
    <w:tmpl w:val="040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11">
    <w:nsid w:val="3AC251EF"/>
    <w:multiLevelType w:val="hybridMultilevel"/>
    <w:tmpl w:val="6DAA98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AD77839"/>
    <w:multiLevelType w:val="hybridMultilevel"/>
    <w:tmpl w:val="CCF8BB4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3B0036EA"/>
    <w:multiLevelType w:val="multilevel"/>
    <w:tmpl w:val="A9CEF5CA"/>
    <w:lvl w:ilvl="0">
      <w:start w:val="1"/>
      <w:numFmt w:val="bullet"/>
      <w:lvlText w:val="●"/>
      <w:lvlJc w:val="left"/>
      <w:pPr>
        <w:ind w:left="720" w:firstLine="3960"/>
      </w:pPr>
      <w:rPr>
        <w:rFonts w:ascii="Arial" w:eastAsia="Arial" w:hAnsi="Arial" w:cs="Arial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82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26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169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21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255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298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hanging="31336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hanging="27016"/>
      </w:pPr>
      <w:rPr>
        <w:rFonts w:ascii="Arial" w:eastAsia="Arial" w:hAnsi="Arial" w:cs="Arial"/>
      </w:rPr>
    </w:lvl>
  </w:abstractNum>
  <w:abstractNum w:abstractNumId="14">
    <w:nsid w:val="448C608E"/>
    <w:multiLevelType w:val="hybridMultilevel"/>
    <w:tmpl w:val="6BF4E6A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72318C4"/>
    <w:multiLevelType w:val="hybridMultilevel"/>
    <w:tmpl w:val="9A70473A"/>
    <w:lvl w:ilvl="0" w:tplc="0405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16">
    <w:nsid w:val="5A053D3C"/>
    <w:multiLevelType w:val="hybridMultilevel"/>
    <w:tmpl w:val="539C1E10"/>
    <w:lvl w:ilvl="0" w:tplc="DBACF6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658B4933"/>
    <w:multiLevelType w:val="hybridMultilevel"/>
    <w:tmpl w:val="BA002846"/>
    <w:lvl w:ilvl="0" w:tplc="9992EAA2">
      <w:start w:val="1"/>
      <w:numFmt w:val="upperRoman"/>
      <w:lvlText w:val="%1."/>
      <w:lvlJc w:val="left"/>
      <w:pPr>
        <w:ind w:left="723" w:hanging="720"/>
      </w:pPr>
      <w:rPr>
        <w:rFonts w:hint="default"/>
        <w:b/>
        <w:color w:val="0070C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083" w:hanging="360"/>
      </w:pPr>
    </w:lvl>
    <w:lvl w:ilvl="2" w:tplc="0405001B" w:tentative="1">
      <w:start w:val="1"/>
      <w:numFmt w:val="lowerRoman"/>
      <w:lvlText w:val="%3."/>
      <w:lvlJc w:val="right"/>
      <w:pPr>
        <w:ind w:left="1803" w:hanging="180"/>
      </w:pPr>
    </w:lvl>
    <w:lvl w:ilvl="3" w:tplc="0405000F" w:tentative="1">
      <w:start w:val="1"/>
      <w:numFmt w:val="decimal"/>
      <w:lvlText w:val="%4."/>
      <w:lvlJc w:val="left"/>
      <w:pPr>
        <w:ind w:left="2523" w:hanging="360"/>
      </w:pPr>
    </w:lvl>
    <w:lvl w:ilvl="4" w:tplc="04050019" w:tentative="1">
      <w:start w:val="1"/>
      <w:numFmt w:val="lowerLetter"/>
      <w:lvlText w:val="%5."/>
      <w:lvlJc w:val="left"/>
      <w:pPr>
        <w:ind w:left="3243" w:hanging="360"/>
      </w:pPr>
    </w:lvl>
    <w:lvl w:ilvl="5" w:tplc="0405001B" w:tentative="1">
      <w:start w:val="1"/>
      <w:numFmt w:val="lowerRoman"/>
      <w:lvlText w:val="%6."/>
      <w:lvlJc w:val="right"/>
      <w:pPr>
        <w:ind w:left="3963" w:hanging="180"/>
      </w:pPr>
    </w:lvl>
    <w:lvl w:ilvl="6" w:tplc="0405000F" w:tentative="1">
      <w:start w:val="1"/>
      <w:numFmt w:val="decimal"/>
      <w:lvlText w:val="%7."/>
      <w:lvlJc w:val="left"/>
      <w:pPr>
        <w:ind w:left="4683" w:hanging="360"/>
      </w:pPr>
    </w:lvl>
    <w:lvl w:ilvl="7" w:tplc="04050019" w:tentative="1">
      <w:start w:val="1"/>
      <w:numFmt w:val="lowerLetter"/>
      <w:lvlText w:val="%8."/>
      <w:lvlJc w:val="left"/>
      <w:pPr>
        <w:ind w:left="5403" w:hanging="360"/>
      </w:pPr>
    </w:lvl>
    <w:lvl w:ilvl="8" w:tplc="0405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18">
    <w:nsid w:val="65C462C0"/>
    <w:multiLevelType w:val="hybridMultilevel"/>
    <w:tmpl w:val="785E51B6"/>
    <w:lvl w:ilvl="0" w:tplc="86A4AB3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74519F0"/>
    <w:multiLevelType w:val="hybridMultilevel"/>
    <w:tmpl w:val="AEE05A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D24233D"/>
    <w:multiLevelType w:val="hybridMultilevel"/>
    <w:tmpl w:val="A04AD0A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DD05BE2"/>
    <w:multiLevelType w:val="hybridMultilevel"/>
    <w:tmpl w:val="5F98B3A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8"/>
  </w:num>
  <w:num w:numId="4">
    <w:abstractNumId w:val="1"/>
  </w:num>
  <w:num w:numId="5">
    <w:abstractNumId w:val="6"/>
  </w:num>
  <w:num w:numId="6">
    <w:abstractNumId w:val="12"/>
  </w:num>
  <w:num w:numId="7">
    <w:abstractNumId w:val="7"/>
  </w:num>
  <w:num w:numId="8">
    <w:abstractNumId w:val="5"/>
  </w:num>
  <w:num w:numId="9">
    <w:abstractNumId w:val="2"/>
  </w:num>
  <w:num w:numId="10">
    <w:abstractNumId w:val="16"/>
  </w:num>
  <w:num w:numId="11">
    <w:abstractNumId w:val="3"/>
  </w:num>
  <w:num w:numId="12">
    <w:abstractNumId w:val="18"/>
  </w:num>
  <w:num w:numId="13">
    <w:abstractNumId w:val="14"/>
  </w:num>
  <w:num w:numId="14">
    <w:abstractNumId w:val="21"/>
  </w:num>
  <w:num w:numId="15">
    <w:abstractNumId w:val="17"/>
  </w:num>
  <w:num w:numId="16">
    <w:abstractNumId w:val="20"/>
  </w:num>
  <w:num w:numId="17">
    <w:abstractNumId w:val="13"/>
  </w:num>
  <w:num w:numId="18">
    <w:abstractNumId w:val="15"/>
  </w:num>
  <w:num w:numId="19">
    <w:abstractNumId w:val="19"/>
  </w:num>
  <w:num w:numId="20">
    <w:abstractNumId w:val="10"/>
  </w:num>
  <w:num w:numId="21">
    <w:abstractNumId w:val="9"/>
  </w:num>
  <w:num w:numId="2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42618"/>
    <w:rsid w:val="000571B3"/>
    <w:rsid w:val="00095B2C"/>
    <w:rsid w:val="000A0B48"/>
    <w:rsid w:val="000B2133"/>
    <w:rsid w:val="000C4A33"/>
    <w:rsid w:val="000D6C28"/>
    <w:rsid w:val="001139C3"/>
    <w:rsid w:val="00115DD5"/>
    <w:rsid w:val="00121804"/>
    <w:rsid w:val="00142A2B"/>
    <w:rsid w:val="001521C9"/>
    <w:rsid w:val="00173F25"/>
    <w:rsid w:val="001919AE"/>
    <w:rsid w:val="001B3D6A"/>
    <w:rsid w:val="001C1FF6"/>
    <w:rsid w:val="001C5BFA"/>
    <w:rsid w:val="001C6720"/>
    <w:rsid w:val="002025F0"/>
    <w:rsid w:val="002055E1"/>
    <w:rsid w:val="00220337"/>
    <w:rsid w:val="0023589F"/>
    <w:rsid w:val="00237006"/>
    <w:rsid w:val="00245132"/>
    <w:rsid w:val="00263138"/>
    <w:rsid w:val="002A18DA"/>
    <w:rsid w:val="002D1EB4"/>
    <w:rsid w:val="002D4096"/>
    <w:rsid w:val="002F01DD"/>
    <w:rsid w:val="002F7260"/>
    <w:rsid w:val="0031020D"/>
    <w:rsid w:val="003320FD"/>
    <w:rsid w:val="0034709D"/>
    <w:rsid w:val="003574A4"/>
    <w:rsid w:val="00360293"/>
    <w:rsid w:val="00383055"/>
    <w:rsid w:val="00387B05"/>
    <w:rsid w:val="003A36C3"/>
    <w:rsid w:val="003C2F16"/>
    <w:rsid w:val="003C2FDC"/>
    <w:rsid w:val="003E4979"/>
    <w:rsid w:val="004006A5"/>
    <w:rsid w:val="004465D9"/>
    <w:rsid w:val="00454E49"/>
    <w:rsid w:val="00463935"/>
    <w:rsid w:val="00470878"/>
    <w:rsid w:val="004755DE"/>
    <w:rsid w:val="00494A1F"/>
    <w:rsid w:val="004975E8"/>
    <w:rsid w:val="004C710E"/>
    <w:rsid w:val="004D179B"/>
    <w:rsid w:val="004F0132"/>
    <w:rsid w:val="00504142"/>
    <w:rsid w:val="00594514"/>
    <w:rsid w:val="005A08AD"/>
    <w:rsid w:val="005B3626"/>
    <w:rsid w:val="005B612A"/>
    <w:rsid w:val="005E42B2"/>
    <w:rsid w:val="005F0813"/>
    <w:rsid w:val="006143F2"/>
    <w:rsid w:val="00624F90"/>
    <w:rsid w:val="00646D8B"/>
    <w:rsid w:val="00655C89"/>
    <w:rsid w:val="00660AAF"/>
    <w:rsid w:val="00681D93"/>
    <w:rsid w:val="00684D79"/>
    <w:rsid w:val="0068621B"/>
    <w:rsid w:val="006A0D30"/>
    <w:rsid w:val="006A6022"/>
    <w:rsid w:val="006C161B"/>
    <w:rsid w:val="006E518C"/>
    <w:rsid w:val="006F0B2D"/>
    <w:rsid w:val="006F0C19"/>
    <w:rsid w:val="006F3272"/>
    <w:rsid w:val="006F59BB"/>
    <w:rsid w:val="00713180"/>
    <w:rsid w:val="007320F3"/>
    <w:rsid w:val="00752A3C"/>
    <w:rsid w:val="00764DA0"/>
    <w:rsid w:val="0078319C"/>
    <w:rsid w:val="00784D99"/>
    <w:rsid w:val="00791776"/>
    <w:rsid w:val="007F0AD2"/>
    <w:rsid w:val="00804FFA"/>
    <w:rsid w:val="00810AA0"/>
    <w:rsid w:val="00817035"/>
    <w:rsid w:val="00824D90"/>
    <w:rsid w:val="0084586A"/>
    <w:rsid w:val="00864019"/>
    <w:rsid w:val="008815AA"/>
    <w:rsid w:val="008A751A"/>
    <w:rsid w:val="008D74E2"/>
    <w:rsid w:val="008F0FA9"/>
    <w:rsid w:val="008F35D6"/>
    <w:rsid w:val="008F77F6"/>
    <w:rsid w:val="00925716"/>
    <w:rsid w:val="00925EA0"/>
    <w:rsid w:val="00932137"/>
    <w:rsid w:val="0094197F"/>
    <w:rsid w:val="009704D2"/>
    <w:rsid w:val="0097563F"/>
    <w:rsid w:val="009870E8"/>
    <w:rsid w:val="00996672"/>
    <w:rsid w:val="009A3F0C"/>
    <w:rsid w:val="009A4A06"/>
    <w:rsid w:val="009E1BA7"/>
    <w:rsid w:val="009E63FB"/>
    <w:rsid w:val="009F279B"/>
    <w:rsid w:val="00A3417A"/>
    <w:rsid w:val="00A43DED"/>
    <w:rsid w:val="00A51417"/>
    <w:rsid w:val="00A52552"/>
    <w:rsid w:val="00A67C88"/>
    <w:rsid w:val="00AA1B8F"/>
    <w:rsid w:val="00AA51BE"/>
    <w:rsid w:val="00AA7217"/>
    <w:rsid w:val="00AB0910"/>
    <w:rsid w:val="00AE7D40"/>
    <w:rsid w:val="00AF1195"/>
    <w:rsid w:val="00AF6FF3"/>
    <w:rsid w:val="00B2385A"/>
    <w:rsid w:val="00B30591"/>
    <w:rsid w:val="00B476E7"/>
    <w:rsid w:val="00BA148D"/>
    <w:rsid w:val="00BB0768"/>
    <w:rsid w:val="00BB3611"/>
    <w:rsid w:val="00BC2783"/>
    <w:rsid w:val="00BE202E"/>
    <w:rsid w:val="00C01E4B"/>
    <w:rsid w:val="00C20639"/>
    <w:rsid w:val="00C2324C"/>
    <w:rsid w:val="00C443FE"/>
    <w:rsid w:val="00C44689"/>
    <w:rsid w:val="00C74E01"/>
    <w:rsid w:val="00CB4547"/>
    <w:rsid w:val="00CC77CF"/>
    <w:rsid w:val="00D04D72"/>
    <w:rsid w:val="00D15E62"/>
    <w:rsid w:val="00D20535"/>
    <w:rsid w:val="00D27C56"/>
    <w:rsid w:val="00D328B5"/>
    <w:rsid w:val="00D43079"/>
    <w:rsid w:val="00D510FD"/>
    <w:rsid w:val="00D618BE"/>
    <w:rsid w:val="00D67873"/>
    <w:rsid w:val="00D73012"/>
    <w:rsid w:val="00D950E7"/>
    <w:rsid w:val="00DB13D0"/>
    <w:rsid w:val="00DB2DBE"/>
    <w:rsid w:val="00DB7586"/>
    <w:rsid w:val="00DC0013"/>
    <w:rsid w:val="00DC2EDC"/>
    <w:rsid w:val="00DC5FE9"/>
    <w:rsid w:val="00DC742C"/>
    <w:rsid w:val="00E10BA1"/>
    <w:rsid w:val="00E11985"/>
    <w:rsid w:val="00E14275"/>
    <w:rsid w:val="00E52D50"/>
    <w:rsid w:val="00E83E6B"/>
    <w:rsid w:val="00EA2179"/>
    <w:rsid w:val="00EB5A6D"/>
    <w:rsid w:val="00EC2AD4"/>
    <w:rsid w:val="00EC70A1"/>
    <w:rsid w:val="00EC7D8D"/>
    <w:rsid w:val="00EF57B1"/>
    <w:rsid w:val="00F03395"/>
    <w:rsid w:val="00F24D60"/>
    <w:rsid w:val="00F24DEE"/>
    <w:rsid w:val="00F2706B"/>
    <w:rsid w:val="00F37215"/>
    <w:rsid w:val="00F5265C"/>
    <w:rsid w:val="00F52A5E"/>
    <w:rsid w:val="00FA0A9E"/>
    <w:rsid w:val="00FA51C5"/>
    <w:rsid w:val="00FB5ECA"/>
    <w:rsid w:val="00FB73AB"/>
    <w:rsid w:val="00FC7F99"/>
    <w:rsid w:val="00FD7DDF"/>
    <w:rsid w:val="00FE6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13A186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5E42B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3C2F1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3C2F1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qFormat/>
    <w:rsid w:val="008F0FA9"/>
    <w:pPr>
      <w:ind w:left="720"/>
      <w:contextualSpacing/>
    </w:pPr>
    <w:rPr>
      <w:sz w:val="20"/>
      <w:szCs w:val="20"/>
    </w:rPr>
  </w:style>
  <w:style w:type="paragraph" w:customStyle="1" w:styleId="Odstavecseseznamem1">
    <w:name w:val="Odstavec se seznamem1"/>
    <w:basedOn w:val="Normln"/>
    <w:rsid w:val="000B213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FA0A9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FA0A9E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A0A9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A0A9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FA0A9E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uiPriority w:val="22"/>
    <w:qFormat/>
    <w:rsid w:val="00FA0A9E"/>
    <w:rPr>
      <w:b/>
      <w:bCs/>
    </w:rPr>
  </w:style>
  <w:style w:type="character" w:customStyle="1" w:styleId="Nadpis1Char">
    <w:name w:val="Nadpis 1 Char"/>
    <w:basedOn w:val="Standardnpsmoodstavce"/>
    <w:link w:val="Nadpis1"/>
    <w:uiPriority w:val="9"/>
    <w:rsid w:val="005E42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paragraph" w:styleId="Normlnweb">
    <w:name w:val="Normal (Web)"/>
    <w:basedOn w:val="Normln"/>
    <w:uiPriority w:val="99"/>
    <w:unhideWhenUsed/>
    <w:rsid w:val="005E42B2"/>
    <w:pPr>
      <w:spacing w:before="100" w:beforeAutospacing="1" w:after="100" w:afterAutospacing="1"/>
    </w:pPr>
  </w:style>
  <w:style w:type="character" w:customStyle="1" w:styleId="h1a">
    <w:name w:val="h1a"/>
    <w:basedOn w:val="Standardnpsmoodstavce"/>
    <w:rsid w:val="005E42B2"/>
  </w:style>
  <w:style w:type="paragraph" w:customStyle="1" w:styleId="Styl1-Nzevmaterilu">
    <w:name w:val="Styl1 - Název materiálu"/>
    <w:basedOn w:val="Normln"/>
    <w:link w:val="Styl1-NzevmateriluChar"/>
    <w:qFormat/>
    <w:rsid w:val="006A0D30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 w:cs="Arial"/>
      <w:b/>
      <w:noProof/>
      <w:sz w:val="22"/>
    </w:rPr>
  </w:style>
  <w:style w:type="character" w:customStyle="1" w:styleId="Styl1-NzevmateriluChar">
    <w:name w:val="Styl1 - Název materiálu Char"/>
    <w:link w:val="Styl1-Nzevmaterilu"/>
    <w:rsid w:val="006A0D30"/>
    <w:rPr>
      <w:rFonts w:ascii="Arial" w:eastAsia="Times New Roman" w:hAnsi="Arial" w:cs="Arial"/>
      <w:b/>
      <w:noProof/>
      <w:szCs w:val="24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3C2F1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3C2F1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rsid w:val="003C2F16"/>
    <w:rPr>
      <w:rFonts w:ascii="Calibri" w:eastAsia="Calibri" w:hAnsi="Calibri"/>
      <w:sz w:val="20"/>
      <w:szCs w:val="20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3C2F16"/>
    <w:rPr>
      <w:rFonts w:ascii="Calibri" w:eastAsia="Calibri" w:hAnsi="Calibri" w:cs="Times New Roman"/>
      <w:sz w:val="20"/>
      <w:szCs w:val="20"/>
    </w:rPr>
  </w:style>
  <w:style w:type="character" w:styleId="Znakapoznpodarou">
    <w:name w:val="footnote reference"/>
    <w:uiPriority w:val="99"/>
    <w:semiHidden/>
    <w:rsid w:val="003C2F16"/>
    <w:rPr>
      <w:rFonts w:cs="Times New Roman"/>
      <w:vertAlign w:val="superscript"/>
    </w:rPr>
  </w:style>
  <w:style w:type="table" w:styleId="Mkatabulky">
    <w:name w:val="Table Grid"/>
    <w:basedOn w:val="Normlntabulka"/>
    <w:rsid w:val="003C2F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">
    <w:name w:val="Text"/>
    <w:basedOn w:val="Normln"/>
    <w:rsid w:val="003C2F16"/>
    <w:pPr>
      <w:spacing w:line="360" w:lineRule="auto"/>
      <w:ind w:firstLine="284"/>
      <w:jc w:val="both"/>
    </w:pPr>
    <w:rPr>
      <w:szCs w:val="20"/>
    </w:rPr>
  </w:style>
  <w:style w:type="character" w:styleId="Odkaznakoment">
    <w:name w:val="annotation reference"/>
    <w:basedOn w:val="Standardnpsmoodstavce"/>
    <w:uiPriority w:val="99"/>
    <w:semiHidden/>
    <w:unhideWhenUsed/>
    <w:rsid w:val="007320F3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320F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320F3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5E42B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3C2F1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3C2F1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qFormat/>
    <w:rsid w:val="008F0FA9"/>
    <w:pPr>
      <w:ind w:left="720"/>
      <w:contextualSpacing/>
    </w:pPr>
    <w:rPr>
      <w:sz w:val="20"/>
      <w:szCs w:val="20"/>
    </w:rPr>
  </w:style>
  <w:style w:type="paragraph" w:customStyle="1" w:styleId="Odstavecseseznamem1">
    <w:name w:val="Odstavec se seznamem1"/>
    <w:basedOn w:val="Normln"/>
    <w:rsid w:val="000B213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FA0A9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FA0A9E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A0A9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A0A9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FA0A9E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uiPriority w:val="22"/>
    <w:qFormat/>
    <w:rsid w:val="00FA0A9E"/>
    <w:rPr>
      <w:b/>
      <w:bCs/>
    </w:rPr>
  </w:style>
  <w:style w:type="character" w:customStyle="1" w:styleId="Nadpis1Char">
    <w:name w:val="Nadpis 1 Char"/>
    <w:basedOn w:val="Standardnpsmoodstavce"/>
    <w:link w:val="Nadpis1"/>
    <w:uiPriority w:val="9"/>
    <w:rsid w:val="005E42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paragraph" w:styleId="Normlnweb">
    <w:name w:val="Normal (Web)"/>
    <w:basedOn w:val="Normln"/>
    <w:uiPriority w:val="99"/>
    <w:unhideWhenUsed/>
    <w:rsid w:val="005E42B2"/>
    <w:pPr>
      <w:spacing w:before="100" w:beforeAutospacing="1" w:after="100" w:afterAutospacing="1"/>
    </w:pPr>
  </w:style>
  <w:style w:type="character" w:customStyle="1" w:styleId="h1a">
    <w:name w:val="h1a"/>
    <w:basedOn w:val="Standardnpsmoodstavce"/>
    <w:rsid w:val="005E42B2"/>
  </w:style>
  <w:style w:type="paragraph" w:customStyle="1" w:styleId="Styl1-Nzevmaterilu">
    <w:name w:val="Styl1 - Název materiálu"/>
    <w:basedOn w:val="Normln"/>
    <w:link w:val="Styl1-NzevmateriluChar"/>
    <w:qFormat/>
    <w:rsid w:val="006A0D30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 w:cs="Arial"/>
      <w:b/>
      <w:noProof/>
      <w:sz w:val="22"/>
    </w:rPr>
  </w:style>
  <w:style w:type="character" w:customStyle="1" w:styleId="Styl1-NzevmateriluChar">
    <w:name w:val="Styl1 - Název materiálu Char"/>
    <w:link w:val="Styl1-Nzevmaterilu"/>
    <w:rsid w:val="006A0D30"/>
    <w:rPr>
      <w:rFonts w:ascii="Arial" w:eastAsia="Times New Roman" w:hAnsi="Arial" w:cs="Arial"/>
      <w:b/>
      <w:noProof/>
      <w:szCs w:val="24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3C2F1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3C2F1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rsid w:val="003C2F16"/>
    <w:rPr>
      <w:rFonts w:ascii="Calibri" w:eastAsia="Calibri" w:hAnsi="Calibri"/>
      <w:sz w:val="20"/>
      <w:szCs w:val="20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3C2F16"/>
    <w:rPr>
      <w:rFonts w:ascii="Calibri" w:eastAsia="Calibri" w:hAnsi="Calibri" w:cs="Times New Roman"/>
      <w:sz w:val="20"/>
      <w:szCs w:val="20"/>
    </w:rPr>
  </w:style>
  <w:style w:type="character" w:styleId="Znakapoznpodarou">
    <w:name w:val="footnote reference"/>
    <w:uiPriority w:val="99"/>
    <w:semiHidden/>
    <w:rsid w:val="003C2F16"/>
    <w:rPr>
      <w:rFonts w:cs="Times New Roman"/>
      <w:vertAlign w:val="superscript"/>
    </w:rPr>
  </w:style>
  <w:style w:type="table" w:styleId="Mkatabulky">
    <w:name w:val="Table Grid"/>
    <w:basedOn w:val="Normlntabulka"/>
    <w:rsid w:val="003C2F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">
    <w:name w:val="Text"/>
    <w:basedOn w:val="Normln"/>
    <w:rsid w:val="003C2F16"/>
    <w:pPr>
      <w:spacing w:line="360" w:lineRule="auto"/>
      <w:ind w:firstLine="284"/>
      <w:jc w:val="both"/>
    </w:pPr>
    <w:rPr>
      <w:szCs w:val="20"/>
    </w:rPr>
  </w:style>
  <w:style w:type="character" w:styleId="Odkaznakoment">
    <w:name w:val="annotation reference"/>
    <w:basedOn w:val="Standardnpsmoodstavce"/>
    <w:uiPriority w:val="99"/>
    <w:semiHidden/>
    <w:unhideWhenUsed/>
    <w:rsid w:val="007320F3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320F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320F3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52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EA50F6-7AC3-469B-9BCB-A53CCB4FC4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310</Words>
  <Characters>1833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2139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Luboš Sychra</dc:creator>
  <cp:lastModifiedBy>Moravcová Lenka</cp:lastModifiedBy>
  <cp:revision>8</cp:revision>
  <cp:lastPrinted>2018-02-08T12:19:00Z</cp:lastPrinted>
  <dcterms:created xsi:type="dcterms:W3CDTF">2021-06-09T04:30:00Z</dcterms:created>
  <dcterms:modified xsi:type="dcterms:W3CDTF">2022-05-13T12:07:00Z</dcterms:modified>
</cp:coreProperties>
</file>